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360" w:lineRule="exact"/>
        <w:jc w:val="both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附件2</w:t>
      </w:r>
    </w:p>
    <w:p>
      <w:pPr>
        <w:pStyle w:val="2"/>
        <w:snapToGrid w:val="0"/>
        <w:spacing w:line="36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宁德五中2024年体育自主招生报考名单汇总表</w:t>
      </w:r>
    </w:p>
    <w:p>
      <w:pPr>
        <w:pStyle w:val="2"/>
        <w:snapToGrid w:val="0"/>
        <w:spacing w:line="3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学校：                   （加盖生源校公章）</w:t>
      </w:r>
    </w:p>
    <w:tbl>
      <w:tblPr>
        <w:tblStyle w:val="3"/>
        <w:tblW w:w="1419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605"/>
        <w:gridCol w:w="1255"/>
        <w:gridCol w:w="1013"/>
        <w:gridCol w:w="1267"/>
        <w:gridCol w:w="880"/>
        <w:gridCol w:w="1397"/>
        <w:gridCol w:w="1276"/>
        <w:gridCol w:w="1417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2"/>
                <w:szCs w:val="22"/>
              </w:rPr>
              <w:t>中考报名号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2"/>
                <w:szCs w:val="22"/>
              </w:rPr>
              <w:t>考生姓名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2"/>
                <w:szCs w:val="22"/>
              </w:rPr>
              <w:t>身高（cm）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110" w:firstLineChars="50"/>
              <w:jc w:val="center"/>
              <w:rPr>
                <w:rFonts w:ascii="宋体" w:hAnsi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2"/>
                <w:szCs w:val="22"/>
              </w:rPr>
              <w:t>专项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联系</w:t>
            </w:r>
            <w:r>
              <w:rPr>
                <w:rFonts w:hint="eastAsia" w:ascii="宋体" w:hAnsi="宋体"/>
                <w:bCs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2"/>
                <w:szCs w:val="22"/>
              </w:rPr>
              <w:t>获奖最高级别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pStyle w:val="2"/>
        <w:snapToGrid w:val="0"/>
        <w:spacing w:line="360" w:lineRule="exac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备注：1. 本表由生源校负责填写，并将本表电子文档发送邮箱ndwz7305@163.com。</w:t>
      </w:r>
    </w:p>
    <w:p>
      <w:pPr>
        <w:pStyle w:val="2"/>
        <w:numPr>
          <w:ilvl w:val="0"/>
          <w:numId w:val="1"/>
        </w:numPr>
        <w:snapToGrid w:val="0"/>
        <w:spacing w:line="360" w:lineRule="exact"/>
        <w:ind w:firstLine="660" w:firstLineChars="3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类别填：篮球、男子足球、女子足球或田径。</w:t>
      </w:r>
    </w:p>
    <w:p>
      <w:pPr>
        <w:pStyle w:val="2"/>
        <w:snapToGrid w:val="0"/>
        <w:spacing w:line="360" w:lineRule="exact"/>
        <w:ind w:firstLine="660" w:firstLineChars="3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3. 专项填：守门员、男女200米、男女800米、男女跳高、男女铅球或男女三级跳远。</w:t>
      </w:r>
    </w:p>
    <w:sectPr>
      <w:pgSz w:w="16838" w:h="11906" w:orient="landscape"/>
      <w:pgMar w:top="1417" w:right="1417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356935"/>
    <w:multiLevelType w:val="multilevel"/>
    <w:tmpl w:val="02356935"/>
    <w:lvl w:ilvl="0" w:tentative="0">
      <w:start w:val="2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k2ZWM5ZGQ0YWFiOWQxYjZkMzk5YzMwNjk2NGFmY2EifQ=="/>
  </w:docVars>
  <w:rsids>
    <w:rsidRoot w:val="00A84E01"/>
    <w:rsid w:val="000C267F"/>
    <w:rsid w:val="00A84E01"/>
    <w:rsid w:val="0954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unhideWhenUsed/>
    <w:qFormat/>
    <w:uiPriority w:val="99"/>
    <w:pPr>
      <w:widowControl/>
      <w:spacing w:line="480" w:lineRule="auto"/>
      <w:jc w:val="left"/>
    </w:pPr>
    <w:rPr>
      <w:rFonts w:ascii="Arial Unicode MS" w:hAnsi="Arial Unicode MS"/>
      <w:kern w:val="0"/>
      <w:sz w:val="18"/>
      <w:szCs w:val="18"/>
    </w:rPr>
  </w:style>
  <w:style w:type="character" w:customStyle="1" w:styleId="5">
    <w:name w:val="纯文本 Char"/>
    <w:basedOn w:val="4"/>
    <w:link w:val="2"/>
    <w:uiPriority w:val="99"/>
    <w:rPr>
      <w:rFonts w:ascii="Arial Unicode MS" w:hAnsi="Arial Unicode MS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203</Characters>
  <Lines>3</Lines>
  <Paragraphs>1</Paragraphs>
  <TotalTime>2</TotalTime>
  <ScaleCrop>false</ScaleCrop>
  <LinksUpToDate>false</LinksUpToDate>
  <CharactersWithSpaces>224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2024-05-23T09:18:00Z</dcterms:created>
  <dc:creator>Administrator</dc:creator>
  <cp:lastModifiedBy>Administrator</cp:lastModifiedBy>
  <dcterms:modified xsi:type="dcterms:W3CDTF">2024-05-23T09:21:24Z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1BCF6293703D4697B07723D277D181FE_12</vt:lpwstr>
  </property>
</Properties>
</file>